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Look w:val="04A0" w:firstRow="1" w:lastRow="0" w:firstColumn="1" w:lastColumn="0" w:noHBand="0" w:noVBand="1"/>
      </w:tblPr>
      <w:tblGrid>
        <w:gridCol w:w="4788"/>
        <w:gridCol w:w="5130"/>
      </w:tblGrid>
      <w:tr w:rsidR="00154EFE" w:rsidRPr="007E35DB" w:rsidTr="002B66C0">
        <w:tc>
          <w:tcPr>
            <w:tcW w:w="4788" w:type="dxa"/>
            <w:shd w:val="clear" w:color="auto" w:fill="auto"/>
          </w:tcPr>
          <w:p w:rsidR="007160E3" w:rsidRDefault="007160E3" w:rsidP="007160E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UNIVERSITY OF ECONOMICS AND LAW</w:t>
            </w:r>
          </w:p>
          <w:p w:rsidR="007160E3" w:rsidRDefault="00BA5854" w:rsidP="007160E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173355</wp:posOffset>
                      </wp:positionV>
                      <wp:extent cx="1029970" cy="635"/>
                      <wp:effectExtent l="0" t="0" r="17780" b="3746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0BC82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61.8pt;margin-top:13.65pt;width:81.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DfIQIAAD0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"/>
                  </w:pict>
                </mc:Fallback>
              </mc:AlternateContent>
            </w:r>
            <w:r w:rsidR="007160E3">
              <w:rPr>
                <w:rFonts w:ascii="Times New Roman" w:hAnsi="Times New Roman"/>
                <w:b/>
                <w:sz w:val="24"/>
                <w:szCs w:val="24"/>
              </w:rPr>
              <w:t>FACULTY OF LAW</w:t>
            </w:r>
          </w:p>
          <w:p w:rsidR="0077684D" w:rsidRPr="007E35DB" w:rsidRDefault="0077684D" w:rsidP="007160E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EFE" w:rsidRPr="007E35DB" w:rsidRDefault="00154EFE" w:rsidP="007160E3">
            <w:pPr>
              <w:tabs>
                <w:tab w:val="left" w:pos="993"/>
              </w:tabs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uto"/>
          </w:tcPr>
          <w:p w:rsidR="00154EFE" w:rsidRPr="007E35DB" w:rsidRDefault="007160E3" w:rsidP="007160E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SOCIALIST REPUBLIC OF VIET NAM</w:t>
            </w:r>
          </w:p>
          <w:p w:rsidR="007160E3" w:rsidRPr="007E35DB" w:rsidRDefault="00BA5854" w:rsidP="007160E3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173355</wp:posOffset>
                      </wp:positionV>
                      <wp:extent cx="1701800" cy="635"/>
                      <wp:effectExtent l="0" t="0" r="12700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C2C9F3" id="AutoShape 4" o:spid="_x0000_s1026" type="#_x0000_t32" style="position:absolute;margin-left:56.1pt;margin-top:13.65pt;width:1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zAIAIAAD0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"/>
                  </w:pict>
                </mc:Fallback>
              </mc:AlternateContent>
            </w:r>
            <w:r w:rsidR="007160E3">
              <w:rPr>
                <w:rFonts w:ascii="Times New Roman" w:hAnsi="Times New Roman"/>
                <w:b/>
                <w:sz w:val="24"/>
                <w:szCs w:val="24"/>
              </w:rPr>
              <w:t xml:space="preserve"> Independence -  Freedom -  Happiness</w:t>
            </w:r>
          </w:p>
          <w:p w:rsidR="00154EFE" w:rsidRPr="007E35DB" w:rsidRDefault="00154EFE" w:rsidP="002B66C0">
            <w:pPr>
              <w:spacing w:after="0"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EFE" w:rsidRPr="007E35DB" w:rsidRDefault="00154EFE" w:rsidP="007160E3">
            <w:pPr>
              <w:spacing w:after="0" w:line="312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7684D" w:rsidRPr="00984245" w:rsidRDefault="0077684D" w:rsidP="00154EFE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HCM CITY, June 19</w:t>
      </w:r>
      <w:r>
        <w:rPr>
          <w:rFonts w:ascii="Times New Roman" w:hAnsi="Times New Roman"/>
          <w:i/>
          <w:sz w:val="26"/>
          <w:szCs w:val="26"/>
          <w:vertAlign w:val="superscript"/>
        </w:rPr>
        <w:t>th</w:t>
      </w:r>
      <w:r>
        <w:rPr>
          <w:rFonts w:ascii="Times New Roman" w:hAnsi="Times New Roman"/>
          <w:i/>
          <w:sz w:val="26"/>
          <w:szCs w:val="26"/>
        </w:rPr>
        <w:t xml:space="preserve">, 2017 </w:t>
      </w:r>
    </w:p>
    <w:p w:rsidR="00154EFE" w:rsidRDefault="00154EFE" w:rsidP="00154EFE">
      <w:pPr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60E3" w:rsidRDefault="007160E3" w:rsidP="007160E3">
      <w:pPr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SUMMARY OF SURVEY RESULTS ON SUBJECT OF STUDENTS</w:t>
      </w:r>
    </w:p>
    <w:p w:rsidR="0077684D" w:rsidRPr="00154EFE" w:rsidRDefault="007160E3" w:rsidP="007160E3">
      <w:pPr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(The second semester – Academic year 2016 -2017)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680"/>
        <w:gridCol w:w="1960"/>
        <w:gridCol w:w="2200"/>
        <w:gridCol w:w="1530"/>
      </w:tblGrid>
      <w:tr w:rsidR="00154EFE" w:rsidRPr="00154EFE" w:rsidTr="007160E3">
        <w:trPr>
          <w:trHeight w:val="300"/>
        </w:trPr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77684D" w:rsidRPr="00154EFE" w:rsidRDefault="007160E3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Criteria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7684D" w:rsidRPr="00154EFE" w:rsidRDefault="007160E3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Very good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7684D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684D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Quite good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7684D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Not good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77684D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Average point&gt;=4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77684D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3,5&lt;=Average point&lt;4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77684D" w:rsidRPr="00154EFE" w:rsidRDefault="0077684D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3&lt;=</w:t>
            </w:r>
            <w:r>
              <w:t xml:space="preserve"> </w:t>
            </w:r>
            <w:r w:rsidR="007160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Average point&lt;3,5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77684D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Average point&lt;3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3A43C1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Evaluating the</w:t>
            </w:r>
            <w:r w:rsidR="003A43C1" w:rsidRPr="003A43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satisfaction </w:t>
            </w:r>
            <w:r w:rsidR="003A43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criterion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on</w:t>
            </w:r>
            <w:r w:rsidR="003A43C1" w:rsidRPr="003A43C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teaching quality of the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162DS0101-05.105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162DS0301-22.132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162DS0302-22.132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162DS0103-05.105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162DS0304-22.132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162ST0102-22.132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162DS0105-05.105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162DS0305-22.132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162LS0503-DH147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162HC0201-22.133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162KN0803-22.328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162HC0202-22.133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162LD0201-22.196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162HG0102-22.196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162TS0203-22.159</w:t>
            </w:r>
          </w:p>
        </w:tc>
        <w:tc>
          <w:tcPr>
            <w:tcW w:w="2200" w:type="dxa"/>
            <w:shd w:val="clear" w:color="000000" w:fill="FFFFFF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162HS0701-22.352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162HP0301-DH141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162KN0801-22.328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162HP0303-DH141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162KN0802-22.328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162LS0501-DH147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162LD0202-22.196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162PL3101-DH059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162LD0203-22.196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162TD0105-DH117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162LN0204-22.328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162DL0501-DH191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162LT0107-22.172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162LT0108-22.172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162PL0606-01.169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162PL1401-22.273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162PL1403-22.273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162PL1404-22.273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162ST0101-22.132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162ST0106-22.132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162TP0101-22.326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162TP0302-22.326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162TP0303-22.123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162TS0201-22.159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162TS0202-22.159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162VB0101-22.133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162VB0102-22.133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162BD0201-DH134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162BD0202-DH134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162DS0501-DH134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162HP0305-DH141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162HS0201-DH047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162HS0202-DH047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162HS0204-DH047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162HS0205-DH047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162LT0203-DH075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162TP0204-DH075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shd w:val="clear" w:color="auto" w:fill="auto"/>
            <w:vAlign w:val="center"/>
            <w:hideMark/>
          </w:tcPr>
          <w:p w:rsidR="003A43C1" w:rsidRPr="00154EFE" w:rsidRDefault="007160E3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Quantity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765"/>
        </w:trPr>
        <w:tc>
          <w:tcPr>
            <w:tcW w:w="1710" w:type="dxa"/>
            <w:shd w:val="clear" w:color="auto" w:fill="auto"/>
            <w:vAlign w:val="center"/>
            <w:hideMark/>
          </w:tcPr>
          <w:p w:rsidR="003A43C1" w:rsidRPr="00154EFE" w:rsidRDefault="007160E3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Rating (%) by Faculty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765"/>
        </w:trPr>
        <w:tc>
          <w:tcPr>
            <w:tcW w:w="1710" w:type="dxa"/>
            <w:shd w:val="clear" w:color="auto" w:fill="auto"/>
            <w:vAlign w:val="center"/>
            <w:hideMark/>
          </w:tcPr>
          <w:p w:rsidR="003A43C1" w:rsidRPr="00154EFE" w:rsidRDefault="007160E3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Rating (%) by University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 w:val="restart"/>
            <w:shd w:val="clear" w:color="auto" w:fill="auto"/>
            <w:vAlign w:val="center"/>
            <w:hideMark/>
          </w:tcPr>
          <w:p w:rsidR="003A43C1" w:rsidRPr="00154EFE" w:rsidRDefault="003A43C1" w:rsidP="003F5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Average e</w:t>
            </w:r>
            <w:r w:rsidR="007160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valuation on 16 survey criteria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162DS0101-05.105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162DS0301-22.132</w:t>
            </w:r>
          </w:p>
        </w:tc>
        <w:tc>
          <w:tcPr>
            <w:tcW w:w="220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162DS0302-22.132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162DS0103-05.105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162DS0304-22.132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162DS0105-05.105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162DS0305-22.132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162HC0201-22.133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162KN0803-22.328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162HC0202-22.133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162LD0201-22.196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162HG0102-22.196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162ST0102-22.132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162HS0701-22.352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162TS0203-22.159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162KN0801-22.328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162LS0501-DH147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162KN0802-22.328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162LS0503-DH147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162LD0202-22.196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162TD0105-DH117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162LD0203-22.196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162DL0501-DH191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162LN0204-22.328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162LT0107-22.172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162LT0108-22.172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162PL0606-01.169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162PL1401-22.273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162PL1403-22.273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162PL1404-22.273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162ST0101-22.132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162ST0106-22.132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162TP0101-22.326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162TP0302-22.326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162TP0303-22.123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162TS0201-22.159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162TS0202-22.159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162VB0101-22.133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162VB0102-22.133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162BD0201-DH134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162BD0202-DH134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162DS0501-DH134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162HP0301-DH141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162HP0303-DH141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162HP0305-DH141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162HS0201-DH047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162HS0202-DH047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162HS0204-DH047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162HS0205-DH047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162LT0203-DH075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162PL3101-DH059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162TP0204-DH075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vMerge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154EFE" w:rsidRPr="00154EFE" w:rsidRDefault="00154EFE" w:rsidP="00154E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300"/>
        </w:trPr>
        <w:tc>
          <w:tcPr>
            <w:tcW w:w="1710" w:type="dxa"/>
            <w:shd w:val="clear" w:color="auto" w:fill="auto"/>
            <w:vAlign w:val="center"/>
            <w:hideMark/>
          </w:tcPr>
          <w:p w:rsidR="003A43C1" w:rsidRPr="00154EFE" w:rsidRDefault="007160E3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765"/>
        </w:trPr>
        <w:tc>
          <w:tcPr>
            <w:tcW w:w="1710" w:type="dxa"/>
            <w:shd w:val="clear" w:color="auto" w:fill="auto"/>
            <w:vAlign w:val="center"/>
            <w:hideMark/>
          </w:tcPr>
          <w:p w:rsidR="003A43C1" w:rsidRPr="00154EFE" w:rsidRDefault="007160E3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Rating(%) by Faculty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76.9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54EFE" w:rsidRPr="00154EFE" w:rsidTr="00154EFE">
        <w:trPr>
          <w:trHeight w:val="765"/>
        </w:trPr>
        <w:tc>
          <w:tcPr>
            <w:tcW w:w="1710" w:type="dxa"/>
            <w:shd w:val="clear" w:color="auto" w:fill="auto"/>
            <w:vAlign w:val="center"/>
            <w:hideMark/>
          </w:tcPr>
          <w:p w:rsidR="003A43C1" w:rsidRPr="00154EFE" w:rsidRDefault="003A43C1" w:rsidP="00716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Rating(%) by</w:t>
            </w:r>
            <w:r w:rsidR="007160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68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154EFE" w:rsidRPr="00154EFE" w:rsidRDefault="00154EFE" w:rsidP="00154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4E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847D8" w:rsidRDefault="003A6FF8"/>
    <w:sectPr w:rsidR="004847D8" w:rsidSect="00207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F8" w:rsidRDefault="003A6FF8" w:rsidP="00154EFE">
      <w:pPr>
        <w:spacing w:after="0" w:line="240" w:lineRule="auto"/>
      </w:pPr>
      <w:r>
        <w:separator/>
      </w:r>
    </w:p>
  </w:endnote>
  <w:endnote w:type="continuationSeparator" w:id="0">
    <w:p w:rsidR="003A6FF8" w:rsidRDefault="003A6FF8" w:rsidP="0015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F8" w:rsidRDefault="003A6FF8" w:rsidP="00154EFE">
      <w:pPr>
        <w:spacing w:after="0" w:line="240" w:lineRule="auto"/>
      </w:pPr>
      <w:r>
        <w:separator/>
      </w:r>
    </w:p>
  </w:footnote>
  <w:footnote w:type="continuationSeparator" w:id="0">
    <w:p w:rsidR="003A6FF8" w:rsidRDefault="003A6FF8" w:rsidP="00154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FE"/>
    <w:rsid w:val="00154EFE"/>
    <w:rsid w:val="001A2939"/>
    <w:rsid w:val="00207B62"/>
    <w:rsid w:val="002162B1"/>
    <w:rsid w:val="00224F6D"/>
    <w:rsid w:val="00392C8C"/>
    <w:rsid w:val="003A43C1"/>
    <w:rsid w:val="003A6FF8"/>
    <w:rsid w:val="003F5BEC"/>
    <w:rsid w:val="004571CD"/>
    <w:rsid w:val="00571E4C"/>
    <w:rsid w:val="007160E3"/>
    <w:rsid w:val="0077684D"/>
    <w:rsid w:val="007F12DD"/>
    <w:rsid w:val="00866242"/>
    <w:rsid w:val="009765A5"/>
    <w:rsid w:val="00B62824"/>
    <w:rsid w:val="00BA5854"/>
    <w:rsid w:val="00D13CCD"/>
    <w:rsid w:val="00D2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E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4EFE"/>
  </w:style>
  <w:style w:type="paragraph" w:styleId="Footer">
    <w:name w:val="footer"/>
    <w:basedOn w:val="Normal"/>
    <w:link w:val="FooterChar"/>
    <w:uiPriority w:val="99"/>
    <w:semiHidden/>
    <w:unhideWhenUsed/>
    <w:rsid w:val="00154E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4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E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E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4EFE"/>
  </w:style>
  <w:style w:type="paragraph" w:styleId="Footer">
    <w:name w:val="footer"/>
    <w:basedOn w:val="Normal"/>
    <w:link w:val="FooterChar"/>
    <w:uiPriority w:val="99"/>
    <w:semiHidden/>
    <w:unhideWhenUsed/>
    <w:rsid w:val="00154EF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4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Administrator_PC</cp:lastModifiedBy>
  <cp:revision>2</cp:revision>
  <dcterms:created xsi:type="dcterms:W3CDTF">2017-10-26T17:55:00Z</dcterms:created>
  <dcterms:modified xsi:type="dcterms:W3CDTF">2017-10-26T17:55:00Z</dcterms:modified>
</cp:coreProperties>
</file>